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B" w:rsidRDefault="00C416EB" w:rsidP="00C41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рассмотрено уголовное дело по ч. 1 ст. 264 УК РФ </w:t>
      </w:r>
      <w:r w:rsidRPr="0015428F">
        <w:rPr>
          <w:rFonts w:ascii="Times New Roman" w:hAnsi="Times New Roman" w:cs="Times New Roman"/>
          <w:sz w:val="28"/>
          <w:szCs w:val="28"/>
        </w:rPr>
        <w:t xml:space="preserve">в отношении водителя, который </w:t>
      </w:r>
      <w:r>
        <w:rPr>
          <w:rFonts w:ascii="Times New Roman" w:hAnsi="Times New Roman" w:cs="Times New Roman"/>
          <w:sz w:val="28"/>
          <w:szCs w:val="28"/>
        </w:rPr>
        <w:t>двигаясь по автодороге Р-256 "Чуйский тракт" Новосибирск- Барнаул, проявив преступную небрежность, , выехал на полосу движения, предназначенную для встречного транспорта, в нарушение пункта 9.1 ПДД РФ, допустил столкновение с двумя автомобилями, двигающимися во встречным направлении.</w:t>
      </w:r>
      <w:r w:rsidRPr="0015428F">
        <w:rPr>
          <w:rFonts w:ascii="Times New Roman" w:hAnsi="Times New Roman" w:cs="Times New Roman"/>
          <w:sz w:val="28"/>
          <w:szCs w:val="28"/>
        </w:rPr>
        <w:t xml:space="preserve"> В результате ДТП два пассажира</w:t>
      </w:r>
      <w:r>
        <w:rPr>
          <w:rFonts w:ascii="Times New Roman" w:hAnsi="Times New Roman" w:cs="Times New Roman"/>
          <w:sz w:val="28"/>
          <w:szCs w:val="28"/>
        </w:rPr>
        <w:t>м одного из встречных автомобилей причинен тяжкий вред здоровью по признакам опасности для жизни</w:t>
      </w:r>
      <w:r w:rsidRPr="00154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6EB" w:rsidRDefault="00C416EB" w:rsidP="00C41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Гражданин А. признан виновным в совершении преступления, предусмотренного ч. 1 ст. 264 УК РФ, назначено наказание в виде 1 года 6 месяцев ограничения свободы.  </w:t>
      </w:r>
    </w:p>
    <w:p w:rsidR="00C416EB" w:rsidRDefault="00C416EB" w:rsidP="00C41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57DAF" w:rsidRDefault="00C416EB" w:rsidP="00C416EB"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416EB"/>
    <w:rsid w:val="00A57DAF"/>
    <w:rsid w:val="00C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2022-06-30T10:11:00Z</dcterms:created>
  <dcterms:modified xsi:type="dcterms:W3CDTF">2022-06-30T10:11:00Z</dcterms:modified>
</cp:coreProperties>
</file>